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EE306" w14:textId="2BAF2A09" w:rsidR="00BD1C53" w:rsidRPr="00160EAB" w:rsidRDefault="00BD1C53" w:rsidP="00BD1C53">
      <w:pPr>
        <w:pStyle w:val="Kopfzeile"/>
        <w:jc w:val="right"/>
        <w:rPr>
          <w:rFonts w:ascii="Arial" w:hAnsi="Arial" w:cs="Arial"/>
        </w:rPr>
      </w:pPr>
      <w:r>
        <w:rPr>
          <w:rFonts w:ascii="Arial" w:hAnsi="Arial" w:cs="Arial"/>
        </w:rPr>
        <w:t>Pirmasens, 1</w:t>
      </w:r>
      <w:r w:rsidR="00492729">
        <w:rPr>
          <w:rFonts w:ascii="Arial" w:hAnsi="Arial" w:cs="Arial"/>
        </w:rPr>
        <w:t>8</w:t>
      </w:r>
      <w:r>
        <w:rPr>
          <w:rFonts w:ascii="Arial" w:hAnsi="Arial" w:cs="Arial"/>
        </w:rPr>
        <w:t>. Januar 2022</w:t>
      </w:r>
    </w:p>
    <w:p w14:paraId="4F63ADB2" w14:textId="77777777" w:rsidR="00BD1C53" w:rsidRDefault="00BD1C53" w:rsidP="006712BA">
      <w:pPr>
        <w:ind w:right="567"/>
        <w:jc w:val="left"/>
        <w:rPr>
          <w:rFonts w:ascii="Arial" w:hAnsi="Arial" w:cs="Arial"/>
          <w:b/>
          <w:bCs/>
        </w:rPr>
      </w:pPr>
    </w:p>
    <w:p w14:paraId="3F77A688" w14:textId="2DEEC379" w:rsidR="006712BA" w:rsidRPr="00BD1C53" w:rsidRDefault="00CB769E" w:rsidP="00492729">
      <w:pPr>
        <w:jc w:val="left"/>
        <w:rPr>
          <w:rFonts w:ascii="Arial" w:hAnsi="Arial" w:cs="Arial"/>
        </w:rPr>
      </w:pPr>
      <w:r w:rsidRPr="00BD1C53">
        <w:rPr>
          <w:rFonts w:ascii="Arial" w:hAnsi="Arial" w:cs="Arial"/>
          <w:b/>
          <w:bCs/>
        </w:rPr>
        <w:t>Digitale Abschlussveranstaltung zur neuen regionalen Entwickl</w:t>
      </w:r>
      <w:r w:rsidR="00BD1C53" w:rsidRPr="00BD1C53">
        <w:rPr>
          <w:rFonts w:ascii="Arial" w:hAnsi="Arial" w:cs="Arial"/>
          <w:b/>
          <w:bCs/>
        </w:rPr>
        <w:t>ungsstrategie</w:t>
      </w:r>
    </w:p>
    <w:p w14:paraId="2F19ACF6" w14:textId="7FA808F7" w:rsidR="006B7431" w:rsidRPr="00BD1C53" w:rsidRDefault="00CB769E" w:rsidP="00492729">
      <w:pPr>
        <w:rPr>
          <w:rFonts w:ascii="Arial" w:hAnsi="Arial" w:cs="Arial"/>
        </w:rPr>
      </w:pPr>
      <w:r w:rsidRPr="00BD1C53">
        <w:rPr>
          <w:rFonts w:ascii="Arial" w:hAnsi="Arial" w:cs="Arial"/>
        </w:rPr>
        <w:t>Der Prozess zur Erstellung der neuen Entwicklungsstrategie</w:t>
      </w:r>
      <w:r w:rsidR="00BD1C53" w:rsidRPr="00BD1C53">
        <w:rPr>
          <w:rFonts w:ascii="Arial" w:hAnsi="Arial" w:cs="Arial"/>
        </w:rPr>
        <w:t xml:space="preserve"> </w:t>
      </w:r>
      <w:r w:rsidR="00492729">
        <w:rPr>
          <w:rFonts w:ascii="Arial" w:hAnsi="Arial" w:cs="Arial"/>
        </w:rPr>
        <w:t>ist nahezu abgeschlossen. S</w:t>
      </w:r>
      <w:r w:rsidRPr="00BD1C53">
        <w:rPr>
          <w:rFonts w:ascii="Arial" w:hAnsi="Arial" w:cs="Arial"/>
        </w:rPr>
        <w:t>eit dem</w:t>
      </w:r>
      <w:r w:rsidR="00BD1C53" w:rsidRPr="00BD1C53">
        <w:rPr>
          <w:rFonts w:ascii="Arial" w:hAnsi="Arial" w:cs="Arial"/>
        </w:rPr>
        <w:t xml:space="preserve"> Auftakt im Juni</w:t>
      </w:r>
      <w:r w:rsidRPr="00BD1C53">
        <w:rPr>
          <w:rFonts w:ascii="Arial" w:hAnsi="Arial" w:cs="Arial"/>
        </w:rPr>
        <w:t xml:space="preserve"> 2021 </w:t>
      </w:r>
      <w:r w:rsidR="00492729">
        <w:rPr>
          <w:rFonts w:ascii="Arial" w:hAnsi="Arial" w:cs="Arial"/>
        </w:rPr>
        <w:t xml:space="preserve">wurde </w:t>
      </w:r>
      <w:r w:rsidRPr="00BD1C53">
        <w:rPr>
          <w:rFonts w:ascii="Arial" w:hAnsi="Arial" w:cs="Arial"/>
        </w:rPr>
        <w:t>in verschiedenen Beteiligungsformaten die Ideen und Meinungen von Bürger</w:t>
      </w:r>
      <w:r w:rsidR="00492729">
        <w:rPr>
          <w:rFonts w:ascii="Arial" w:hAnsi="Arial" w:cs="Arial"/>
        </w:rPr>
        <w:t>*innen</w:t>
      </w:r>
      <w:r w:rsidRPr="00BD1C53">
        <w:rPr>
          <w:rFonts w:ascii="Arial" w:hAnsi="Arial" w:cs="Arial"/>
        </w:rPr>
        <w:t xml:space="preserve">, </w:t>
      </w:r>
      <w:r w:rsidR="00492729">
        <w:rPr>
          <w:rFonts w:ascii="Arial" w:hAnsi="Arial" w:cs="Arial"/>
        </w:rPr>
        <w:t xml:space="preserve">insbesondere auch </w:t>
      </w:r>
      <w:r w:rsidRPr="00BD1C53">
        <w:rPr>
          <w:rFonts w:ascii="Arial" w:hAnsi="Arial" w:cs="Arial"/>
        </w:rPr>
        <w:t>Jugendlichen</w:t>
      </w:r>
      <w:r w:rsidR="00492729">
        <w:rPr>
          <w:rFonts w:ascii="Arial" w:hAnsi="Arial" w:cs="Arial"/>
        </w:rPr>
        <w:t>,</w:t>
      </w:r>
      <w:r w:rsidRPr="00BD1C53">
        <w:rPr>
          <w:rFonts w:ascii="Arial" w:hAnsi="Arial" w:cs="Arial"/>
        </w:rPr>
        <w:t xml:space="preserve"> und Expert*innen zur möglichen Entwicklung der</w:t>
      </w:r>
      <w:r w:rsidR="00492729">
        <w:rPr>
          <w:rFonts w:ascii="Arial" w:hAnsi="Arial" w:cs="Arial"/>
        </w:rPr>
        <w:t xml:space="preserve"> Region in den kommenden Jahren erfasst.</w:t>
      </w:r>
      <w:r w:rsidRPr="00BD1C53">
        <w:rPr>
          <w:rFonts w:ascii="Arial" w:hAnsi="Arial" w:cs="Arial"/>
        </w:rPr>
        <w:t xml:space="preserve"> Zusammen mit einer Analyse regionsspezifischer statistischer Daten wird daraus nun die </w:t>
      </w:r>
      <w:r w:rsidRPr="00492729">
        <w:rPr>
          <w:rFonts w:ascii="Arial" w:hAnsi="Arial" w:cs="Arial"/>
          <w:b/>
        </w:rPr>
        <w:t>Lokale Integrierte Ländliche Entwicklungsstrategie</w:t>
      </w:r>
      <w:r w:rsidRPr="00BD1C53">
        <w:rPr>
          <w:rFonts w:ascii="Arial" w:hAnsi="Arial" w:cs="Arial"/>
        </w:rPr>
        <w:t xml:space="preserve"> – oder kurz LILE – formuliert. </w:t>
      </w:r>
      <w:r w:rsidR="00492729">
        <w:rPr>
          <w:rFonts w:ascii="Arial" w:hAnsi="Arial" w:cs="Arial"/>
        </w:rPr>
        <w:t>Sie</w:t>
      </w:r>
      <w:r w:rsidRPr="00BD1C53">
        <w:rPr>
          <w:rFonts w:ascii="Arial" w:hAnsi="Arial" w:cs="Arial"/>
        </w:rPr>
        <w:t xml:space="preserve"> wird am </w:t>
      </w:r>
      <w:r w:rsidRPr="00492729">
        <w:rPr>
          <w:rFonts w:ascii="Arial" w:hAnsi="Arial" w:cs="Arial"/>
          <w:b/>
        </w:rPr>
        <w:t>10. Februar 2022</w:t>
      </w:r>
      <w:r w:rsidRPr="00BD1C53">
        <w:rPr>
          <w:rFonts w:ascii="Arial" w:hAnsi="Arial" w:cs="Arial"/>
        </w:rPr>
        <w:t xml:space="preserve"> öffentlich vorgestellt. Dazu findet von </w:t>
      </w:r>
      <w:r w:rsidRPr="00492729">
        <w:rPr>
          <w:rFonts w:ascii="Arial" w:hAnsi="Arial" w:cs="Arial"/>
          <w:b/>
        </w:rPr>
        <w:t>18.00 bis 19.30 Uhr eine digitale Abschlussveranstaltung</w:t>
      </w:r>
      <w:r w:rsidRPr="00BD1C53">
        <w:rPr>
          <w:rFonts w:ascii="Arial" w:hAnsi="Arial" w:cs="Arial"/>
        </w:rPr>
        <w:t xml:space="preserve"> statt, zu der alle Interessierten herzlich eingeladen sind. In den Befragungen, Workshops und Interviews hat sich gezeigt, dass einige Themenbereiche in der neuen Förderperiode eine stärkere Gewichtung bekommen sollen. Besonders die touristische </w:t>
      </w:r>
      <w:proofErr w:type="spellStart"/>
      <w:r w:rsidRPr="00BD1C53">
        <w:rPr>
          <w:rFonts w:ascii="Arial" w:hAnsi="Arial" w:cs="Arial"/>
        </w:rPr>
        <w:t>Inwertsetzung</w:t>
      </w:r>
      <w:proofErr w:type="spellEnd"/>
      <w:r w:rsidRPr="00BD1C53">
        <w:rPr>
          <w:rFonts w:ascii="Arial" w:hAnsi="Arial" w:cs="Arial"/>
        </w:rPr>
        <w:t xml:space="preserve"> der Region, aber auch die Qualifizierung der regionalen Wirtschaft oder Beiträge zum sozialen Miteinander in den Gemeinden, etwa das Vereinsleben, sollen in den kommenden Jahren noch stärker durch LEADER unterstützt werden.</w:t>
      </w:r>
      <w:r w:rsidR="00BD1C53" w:rsidRPr="00BD1C53">
        <w:rPr>
          <w:rFonts w:ascii="Arial" w:hAnsi="Arial" w:cs="Arial"/>
        </w:rPr>
        <w:t xml:space="preserve"> </w:t>
      </w:r>
      <w:r w:rsidR="00176911" w:rsidRPr="00BD1C53">
        <w:rPr>
          <w:rFonts w:ascii="Arial" w:hAnsi="Arial" w:cs="Arial"/>
        </w:rPr>
        <w:t xml:space="preserve">Im Rahmen der Abschlussveranstaltung werden die Inhalte der LILE ausführlich vorgestellt. Um auch in der kommenden Förderperiode wieder EU-Fördergelder erhalten zu können, reicht die LAG Pfälzerwald plus im März 2022 die LILE als Bewerbung beim rheinland-pfälzischen Wirtschaftsministerium ein. </w:t>
      </w:r>
      <w:r w:rsidRPr="00BD1C53">
        <w:rPr>
          <w:rFonts w:ascii="Arial" w:hAnsi="Arial" w:cs="Arial"/>
        </w:rPr>
        <w:t xml:space="preserve">In der Praxis bedeutet das: </w:t>
      </w:r>
      <w:r w:rsidR="00176911" w:rsidRPr="00BD1C53">
        <w:rPr>
          <w:rFonts w:ascii="Arial" w:hAnsi="Arial" w:cs="Arial"/>
        </w:rPr>
        <w:t xml:space="preserve">die </w:t>
      </w:r>
      <w:r w:rsidR="006712BA" w:rsidRPr="00BD1C53">
        <w:rPr>
          <w:rFonts w:ascii="Arial" w:hAnsi="Arial" w:cs="Arial"/>
        </w:rPr>
        <w:t>LAG</w:t>
      </w:r>
      <w:r w:rsidR="00176911" w:rsidRPr="00BD1C53">
        <w:rPr>
          <w:rFonts w:ascii="Arial" w:hAnsi="Arial" w:cs="Arial"/>
        </w:rPr>
        <w:t xml:space="preserve"> hofft, den LEADER-Ansatz von 2023 bis 2027 fortführen zu können und mit den Geldern </w:t>
      </w:r>
      <w:r w:rsidRPr="00BD1C53">
        <w:rPr>
          <w:rFonts w:ascii="Arial" w:hAnsi="Arial" w:cs="Arial"/>
        </w:rPr>
        <w:t xml:space="preserve">wieder vielfältige Projekte, die den Entwicklungszielen der Region entsprechen, </w:t>
      </w:r>
      <w:r w:rsidR="00176911" w:rsidRPr="00BD1C53">
        <w:rPr>
          <w:rFonts w:ascii="Arial" w:hAnsi="Arial" w:cs="Arial"/>
        </w:rPr>
        <w:t>zu fördern.</w:t>
      </w:r>
      <w:r w:rsidR="00E93D56" w:rsidRPr="00BD1C53">
        <w:rPr>
          <w:rFonts w:ascii="Arial" w:hAnsi="Arial" w:cs="Arial"/>
        </w:rPr>
        <w:t xml:space="preserve"> </w:t>
      </w:r>
      <w:r w:rsidRPr="00BD1C53">
        <w:rPr>
          <w:rFonts w:ascii="Arial" w:hAnsi="Arial" w:cs="Arial"/>
        </w:rPr>
        <w:t>Die LAG</w:t>
      </w:r>
      <w:r w:rsidR="006712BA" w:rsidRPr="00BD1C53">
        <w:rPr>
          <w:rFonts w:ascii="Arial" w:hAnsi="Arial" w:cs="Arial"/>
        </w:rPr>
        <w:t xml:space="preserve"> Pfälzerwald plus</w:t>
      </w:r>
      <w:r w:rsidRPr="00BD1C53">
        <w:rPr>
          <w:rFonts w:ascii="Arial" w:hAnsi="Arial" w:cs="Arial"/>
        </w:rPr>
        <w:t xml:space="preserve"> freut sich über eine vielseitige Teilnahme und bittet um Anmeldung </w:t>
      </w:r>
      <w:r w:rsidR="00BD1C53">
        <w:rPr>
          <w:rFonts w:ascii="Arial" w:hAnsi="Arial" w:cs="Arial"/>
        </w:rPr>
        <w:t>unter</w:t>
      </w:r>
      <w:r w:rsidR="00BD1C53" w:rsidRPr="00BD1C53">
        <w:rPr>
          <w:rFonts w:ascii="Arial" w:hAnsi="Arial" w:cs="Arial"/>
        </w:rPr>
        <w:t xml:space="preserve">: </w:t>
      </w:r>
      <w:hyperlink r:id="rId10" w:history="1">
        <w:r w:rsidR="00BD1C53" w:rsidRPr="00BD1C53">
          <w:rPr>
            <w:rStyle w:val="Hyperlink"/>
            <w:rFonts w:ascii="Arial" w:hAnsi="Arial" w:cs="Arial"/>
            <w:b/>
          </w:rPr>
          <w:t>www.entraportal.de/leader-pfaelzerwald/</w:t>
        </w:r>
      </w:hyperlink>
      <w:r w:rsidR="00BD1C53" w:rsidRPr="00BD1C53">
        <w:rPr>
          <w:rFonts w:ascii="Arial" w:hAnsi="Arial" w:cs="Arial"/>
        </w:rPr>
        <w:t xml:space="preserve"> .</w:t>
      </w:r>
    </w:p>
    <w:p w14:paraId="070D22CD" w14:textId="77777777" w:rsidR="00723ACB" w:rsidRPr="00BD1C53" w:rsidRDefault="00723ACB" w:rsidP="00492729">
      <w:pPr>
        <w:rPr>
          <w:rFonts w:ascii="Arial" w:hAnsi="Arial" w:cs="Arial"/>
        </w:rPr>
      </w:pPr>
      <w:bookmarkStart w:id="0" w:name="_GoBack"/>
      <w:bookmarkEnd w:id="0"/>
    </w:p>
    <w:sectPr w:rsidR="00723ACB" w:rsidRPr="00BD1C53" w:rsidSect="005222B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4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D913F" w14:textId="77777777" w:rsidR="00446C5E" w:rsidRDefault="00446C5E" w:rsidP="00C950FE">
      <w:pPr>
        <w:spacing w:after="0" w:line="240" w:lineRule="auto"/>
      </w:pPr>
      <w:r>
        <w:separator/>
      </w:r>
    </w:p>
  </w:endnote>
  <w:endnote w:type="continuationSeparator" w:id="0">
    <w:p w14:paraId="01EFE68E" w14:textId="77777777" w:rsidR="00446C5E" w:rsidRDefault="00446C5E" w:rsidP="00C9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E59B" w14:textId="77777777" w:rsidR="00A64FF2" w:rsidRDefault="00A64FF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4F4CF" w14:textId="77777777" w:rsidR="00FE6AB4" w:rsidRPr="00DB364E" w:rsidRDefault="000548BF" w:rsidP="00A64FF2">
    <w:pPr>
      <w:spacing w:after="0" w:line="220" w:lineRule="atLeast"/>
      <w:ind w:left="-567" w:right="-426"/>
      <w:jc w:val="center"/>
      <w:rPr>
        <w:sz w:val="18"/>
        <w:szCs w:val="18"/>
      </w:rPr>
    </w:pPr>
    <w:r>
      <w:rPr>
        <w:sz w:val="18"/>
        <w:szCs w:val="18"/>
      </w:rPr>
      <w:t>LAG Pfälzerwald plus</w:t>
    </w:r>
    <w:r w:rsidR="00FE6AB4" w:rsidRPr="00DB364E">
      <w:rPr>
        <w:sz w:val="18"/>
        <w:szCs w:val="18"/>
      </w:rPr>
      <w:t xml:space="preserve"> e.V., VR 21649, </w:t>
    </w:r>
    <w:r w:rsidR="00A579D5" w:rsidRPr="00DB364E">
      <w:rPr>
        <w:sz w:val="18"/>
        <w:szCs w:val="18"/>
      </w:rPr>
      <w:t>Amtsgericht Zweibrücken</w:t>
    </w:r>
    <w:r w:rsidR="005222B3" w:rsidRPr="00DB364E">
      <w:rPr>
        <w:sz w:val="18"/>
        <w:szCs w:val="18"/>
      </w:rPr>
      <w:br/>
    </w:r>
    <w:r w:rsidR="00FE6AB4" w:rsidRPr="00DB364E">
      <w:rPr>
        <w:sz w:val="18"/>
        <w:szCs w:val="18"/>
      </w:rPr>
      <w:t>Vorstand i.S. d. § 26 BGB</w:t>
    </w:r>
    <w:r w:rsidR="00A579D5" w:rsidRPr="00DB364E">
      <w:rPr>
        <w:sz w:val="18"/>
        <w:szCs w:val="18"/>
      </w:rPr>
      <w:t>:</w:t>
    </w:r>
    <w:r w:rsidR="00FE6AB4" w:rsidRPr="00DB364E">
      <w:rPr>
        <w:sz w:val="18"/>
        <w:szCs w:val="18"/>
      </w:rPr>
      <w:t xml:space="preserve"> </w:t>
    </w:r>
    <w:r w:rsidR="00FD6873">
      <w:rPr>
        <w:sz w:val="18"/>
        <w:szCs w:val="18"/>
      </w:rPr>
      <w:t xml:space="preserve">Landrätin Dr. Susanne </w:t>
    </w:r>
    <w:proofErr w:type="spellStart"/>
    <w:r w:rsidR="00FD6873">
      <w:rPr>
        <w:sz w:val="18"/>
        <w:szCs w:val="18"/>
      </w:rPr>
      <w:t>Ganster</w:t>
    </w:r>
    <w:proofErr w:type="spellEnd"/>
    <w:r w:rsidR="00FE6AB4" w:rsidRPr="00DB364E">
      <w:rPr>
        <w:sz w:val="18"/>
        <w:szCs w:val="18"/>
      </w:rPr>
      <w:t>,</w:t>
    </w:r>
    <w:r w:rsidR="005222B3" w:rsidRPr="00DB364E">
      <w:rPr>
        <w:sz w:val="18"/>
        <w:szCs w:val="18"/>
      </w:rPr>
      <w:t xml:space="preserve"> Vorsitzende; </w:t>
    </w:r>
    <w:r>
      <w:rPr>
        <w:sz w:val="18"/>
        <w:szCs w:val="18"/>
      </w:rPr>
      <w:t xml:space="preserve">Bürgermeister </w:t>
    </w:r>
    <w:r w:rsidR="00A64FF2">
      <w:rPr>
        <w:sz w:val="18"/>
        <w:szCs w:val="18"/>
      </w:rPr>
      <w:t>Christian Burkhart</w:t>
    </w:r>
    <w:r w:rsidR="005222B3" w:rsidRPr="00DB364E">
      <w:rPr>
        <w:sz w:val="18"/>
        <w:szCs w:val="18"/>
      </w:rPr>
      <w:t xml:space="preserve">, </w:t>
    </w:r>
    <w:proofErr w:type="spellStart"/>
    <w:r w:rsidR="005222B3" w:rsidRPr="00DB364E">
      <w:rPr>
        <w:sz w:val="18"/>
        <w:szCs w:val="18"/>
      </w:rPr>
      <w:t>stv</w:t>
    </w:r>
    <w:proofErr w:type="spellEnd"/>
    <w:r w:rsidR="005222B3" w:rsidRPr="00DB364E">
      <w:rPr>
        <w:sz w:val="18"/>
        <w:szCs w:val="18"/>
      </w:rPr>
      <w:t>. Vorsitzender</w:t>
    </w:r>
  </w:p>
  <w:p w14:paraId="36207D0B" w14:textId="77777777" w:rsidR="00FE6AB4" w:rsidRDefault="005222B3" w:rsidP="0091427A">
    <w:pPr>
      <w:spacing w:after="0" w:line="220" w:lineRule="atLeast"/>
      <w:jc w:val="center"/>
      <w:rPr>
        <w:sz w:val="18"/>
        <w:szCs w:val="18"/>
      </w:rPr>
    </w:pPr>
    <w:r w:rsidRPr="00DB364E">
      <w:rPr>
        <w:sz w:val="18"/>
        <w:szCs w:val="18"/>
      </w:rPr>
      <w:t>Geschäftsführung</w:t>
    </w:r>
    <w:r w:rsidR="00367616" w:rsidRPr="00DB364E">
      <w:rPr>
        <w:sz w:val="18"/>
        <w:szCs w:val="18"/>
      </w:rPr>
      <w:t xml:space="preserve">: </w:t>
    </w:r>
    <w:r w:rsidR="00B319E5" w:rsidRPr="00DB364E">
      <w:rPr>
        <w:sz w:val="18"/>
        <w:szCs w:val="18"/>
      </w:rPr>
      <w:t>Dipl.-</w:t>
    </w:r>
    <w:r w:rsidR="00367616" w:rsidRPr="00DB364E">
      <w:rPr>
        <w:sz w:val="18"/>
        <w:szCs w:val="18"/>
      </w:rPr>
      <w:t>Geogr. Ute Weisbrod-Mohr und Dipl.-Ing. Monika Satory</w:t>
    </w:r>
  </w:p>
  <w:p w14:paraId="1769F2A7" w14:textId="77777777" w:rsidR="006B7431" w:rsidRPr="00DB364E" w:rsidRDefault="006B7431" w:rsidP="0091427A">
    <w:pPr>
      <w:spacing w:after="0" w:line="220" w:lineRule="atLeast"/>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B4BF" w14:textId="77777777" w:rsidR="00A64FF2" w:rsidRDefault="00A64F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049C" w14:textId="77777777" w:rsidR="00446C5E" w:rsidRDefault="00446C5E" w:rsidP="00C950FE">
      <w:pPr>
        <w:spacing w:after="0" w:line="240" w:lineRule="auto"/>
      </w:pPr>
      <w:r>
        <w:separator/>
      </w:r>
    </w:p>
  </w:footnote>
  <w:footnote w:type="continuationSeparator" w:id="0">
    <w:p w14:paraId="3F839BD0" w14:textId="77777777" w:rsidR="00446C5E" w:rsidRDefault="00446C5E" w:rsidP="00C9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42B28" w14:textId="77777777" w:rsidR="00A64FF2" w:rsidRDefault="00A64FF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7BC41" w14:textId="77777777" w:rsidR="00C950FE" w:rsidRDefault="00794E28">
    <w:pPr>
      <w:pStyle w:val="Kopfzeile"/>
      <w:rPr>
        <w:rFonts w:ascii="Arial" w:hAnsi="Arial" w:cs="Arial"/>
      </w:rPr>
    </w:pPr>
    <w:r w:rsidRPr="00794E28">
      <w:rPr>
        <w:rFonts w:ascii="Arial" w:hAnsi="Arial" w:cs="Arial"/>
        <w:noProof/>
        <w:sz w:val="20"/>
        <w:szCs w:val="20"/>
        <w:lang w:eastAsia="de-DE"/>
      </w:rPr>
      <w:drawing>
        <wp:inline distT="0" distB="0" distL="0" distR="0" wp14:anchorId="0E7FCDE4" wp14:editId="580A5A99">
          <wp:extent cx="2400300" cy="840410"/>
          <wp:effectExtent l="0" t="0" r="0" b="0"/>
          <wp:docPr id="7" name="Inhaltsplatzhal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haltsplatzhalter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16349" cy="846029"/>
                  </a:xfrm>
                  <a:prstGeom prst="rect">
                    <a:avLst/>
                  </a:prstGeom>
                  <a:noFill/>
                  <a:ln w="9525">
                    <a:noFill/>
                    <a:miter lim="800000"/>
                    <a:headEnd/>
                    <a:tailEnd/>
                  </a:ln>
                </pic:spPr>
              </pic:pic>
            </a:graphicData>
          </a:graphic>
        </wp:inline>
      </w:drawing>
    </w:r>
  </w:p>
  <w:p w14:paraId="4DFDC688" w14:textId="77777777" w:rsidR="00794E28" w:rsidRPr="00794E28" w:rsidRDefault="00794E28">
    <w:pPr>
      <w:pStyle w:val="Kopfzeile"/>
      <w:rPr>
        <w:rFonts w:ascii="Arial" w:hAnsi="Arial" w:cs="Arial"/>
        <w:sz w:val="16"/>
        <w:szCs w:val="16"/>
      </w:rPr>
    </w:pPr>
  </w:p>
  <w:p w14:paraId="1BB61CBC" w14:textId="77777777" w:rsidR="00794E28" w:rsidRDefault="00794E28" w:rsidP="006B7431">
    <w:pPr>
      <w:spacing w:after="20" w:line="220" w:lineRule="atLeast"/>
      <w:rPr>
        <w:rFonts w:ascii="Arial" w:hAnsi="Arial" w:cs="Arial"/>
        <w:b/>
        <w:sz w:val="20"/>
      </w:rPr>
    </w:pPr>
    <w:r>
      <w:rPr>
        <w:rFonts w:ascii="Arial" w:hAnsi="Arial" w:cs="Arial"/>
        <w:b/>
        <w:sz w:val="20"/>
      </w:rPr>
      <w:t>LAG Pfälzerwald plus e.V.</w:t>
    </w:r>
  </w:p>
  <w:p w14:paraId="34791D28" w14:textId="77777777" w:rsidR="006B7431" w:rsidRPr="00160EAB" w:rsidRDefault="006B7431" w:rsidP="006B7431">
    <w:pPr>
      <w:spacing w:after="20" w:line="220" w:lineRule="atLeast"/>
      <w:rPr>
        <w:rFonts w:ascii="Arial" w:hAnsi="Arial" w:cs="Arial"/>
        <w:b/>
        <w:sz w:val="20"/>
      </w:rPr>
    </w:pPr>
    <w:r w:rsidRPr="00160EAB">
      <w:rPr>
        <w:rFonts w:ascii="Arial" w:hAnsi="Arial" w:cs="Arial"/>
        <w:b/>
        <w:sz w:val="20"/>
      </w:rPr>
      <w:t>Geschäftsstelle:</w:t>
    </w:r>
    <w:r w:rsidRPr="00160EAB">
      <w:rPr>
        <w:rFonts w:ascii="Arial" w:hAnsi="Arial" w:cs="Arial"/>
        <w:b/>
        <w:sz w:val="20"/>
      </w:rPr>
      <w:tab/>
    </w:r>
    <w:r w:rsidR="006A3251" w:rsidRPr="00160EAB">
      <w:rPr>
        <w:rFonts w:ascii="Arial" w:hAnsi="Arial" w:cs="Arial"/>
        <w:b/>
        <w:sz w:val="20"/>
      </w:rPr>
      <w:tab/>
    </w:r>
    <w:r w:rsidR="006A3251" w:rsidRPr="00160EAB">
      <w:rPr>
        <w:rFonts w:ascii="Arial" w:hAnsi="Arial" w:cs="Arial"/>
        <w:b/>
        <w:sz w:val="20"/>
      </w:rPr>
      <w:tab/>
    </w:r>
    <w:r w:rsidR="006A3251" w:rsidRPr="00160EAB">
      <w:rPr>
        <w:rFonts w:ascii="Arial" w:hAnsi="Arial" w:cs="Arial"/>
        <w:b/>
        <w:sz w:val="20"/>
      </w:rPr>
      <w:tab/>
    </w:r>
    <w:r w:rsidR="006A3251" w:rsidRPr="00160EAB">
      <w:rPr>
        <w:rFonts w:ascii="Arial" w:hAnsi="Arial" w:cs="Arial"/>
        <w:b/>
        <w:sz w:val="20"/>
      </w:rPr>
      <w:tab/>
      <w:t>Bürozeiten:</w:t>
    </w:r>
    <w:r w:rsidRPr="00160EAB">
      <w:rPr>
        <w:rFonts w:ascii="Arial" w:hAnsi="Arial" w:cs="Arial"/>
        <w:b/>
        <w:sz w:val="20"/>
      </w:rPr>
      <w:br/>
    </w:r>
    <w:r w:rsidRPr="00160EAB">
      <w:rPr>
        <w:rFonts w:ascii="Arial" w:hAnsi="Arial" w:cs="Arial"/>
        <w:sz w:val="20"/>
      </w:rPr>
      <w:t>c/o Kreisverwaltung Südwestpfalz</w:t>
    </w:r>
    <w:r w:rsidRPr="00160EAB">
      <w:rPr>
        <w:rFonts w:ascii="Arial" w:hAnsi="Arial" w:cs="Arial"/>
        <w:sz w:val="20"/>
      </w:rPr>
      <w:tab/>
    </w:r>
    <w:r w:rsidR="006A3251" w:rsidRPr="00160EAB">
      <w:rPr>
        <w:rFonts w:ascii="Arial" w:hAnsi="Arial" w:cs="Arial"/>
        <w:sz w:val="20"/>
      </w:rPr>
      <w:tab/>
    </w:r>
    <w:r w:rsidR="006A3251" w:rsidRPr="00160EAB">
      <w:rPr>
        <w:rFonts w:ascii="Arial" w:hAnsi="Arial" w:cs="Arial"/>
        <w:sz w:val="20"/>
      </w:rPr>
      <w:tab/>
      <w:t>Montag</w:t>
    </w:r>
    <w:r w:rsidR="00C46A37">
      <w:rPr>
        <w:rFonts w:ascii="Arial" w:hAnsi="Arial" w:cs="Arial"/>
        <w:sz w:val="20"/>
      </w:rPr>
      <w:t xml:space="preserve"> </w:t>
    </w:r>
    <w:r w:rsidR="00416D53">
      <w:rPr>
        <w:rFonts w:ascii="Arial" w:hAnsi="Arial" w:cs="Arial"/>
        <w:sz w:val="20"/>
      </w:rPr>
      <w:t>bis Freitag</w:t>
    </w:r>
    <w:r w:rsidR="006A3251" w:rsidRPr="00160EAB">
      <w:rPr>
        <w:rFonts w:ascii="Arial" w:hAnsi="Arial" w:cs="Arial"/>
        <w:sz w:val="20"/>
      </w:rPr>
      <w:t xml:space="preserve"> 8.00-1</w:t>
    </w:r>
    <w:r w:rsidR="00416D53">
      <w:rPr>
        <w:rFonts w:ascii="Arial" w:hAnsi="Arial" w:cs="Arial"/>
        <w:sz w:val="20"/>
      </w:rPr>
      <w:t>2</w:t>
    </w:r>
    <w:r w:rsidR="006A3251" w:rsidRPr="00160EAB">
      <w:rPr>
        <w:rFonts w:ascii="Arial" w:hAnsi="Arial" w:cs="Arial"/>
        <w:sz w:val="20"/>
      </w:rPr>
      <w:t>.00 Uhr</w:t>
    </w:r>
    <w:r w:rsidR="00C46A37">
      <w:rPr>
        <w:rFonts w:ascii="Arial" w:hAnsi="Arial" w:cs="Arial"/>
        <w:sz w:val="20"/>
      </w:rPr>
      <w:tab/>
    </w:r>
    <w:r w:rsidRPr="00160EAB">
      <w:rPr>
        <w:rFonts w:ascii="Arial" w:hAnsi="Arial" w:cs="Arial"/>
        <w:sz w:val="20"/>
      </w:rPr>
      <w:br/>
      <w:t>Unterer Sommerwaldweg 40-42</w:t>
    </w:r>
    <w:r w:rsidRPr="00160EAB">
      <w:rPr>
        <w:rFonts w:ascii="Arial" w:hAnsi="Arial" w:cs="Arial"/>
        <w:sz w:val="20"/>
      </w:rPr>
      <w:tab/>
    </w:r>
    <w:r w:rsidR="006A3251" w:rsidRPr="00160EAB">
      <w:rPr>
        <w:rFonts w:ascii="Arial" w:hAnsi="Arial" w:cs="Arial"/>
        <w:sz w:val="20"/>
      </w:rPr>
      <w:tab/>
    </w:r>
    <w:r w:rsidR="006A3251" w:rsidRPr="00160EAB">
      <w:rPr>
        <w:rFonts w:ascii="Arial" w:hAnsi="Arial" w:cs="Arial"/>
        <w:sz w:val="20"/>
      </w:rPr>
      <w:tab/>
    </w:r>
    <w:r w:rsidR="006A3251" w:rsidRPr="00160EAB">
      <w:rPr>
        <w:rFonts w:ascii="Arial" w:hAnsi="Arial" w:cs="Arial"/>
        <w:sz w:val="20"/>
      </w:rPr>
      <w:tab/>
    </w:r>
    <w:r w:rsidR="00C46A37">
      <w:rPr>
        <w:rFonts w:ascii="Arial" w:hAnsi="Arial" w:cs="Arial"/>
        <w:sz w:val="20"/>
      </w:rPr>
      <w:t>sowie nach Absprache</w:t>
    </w:r>
    <w:r w:rsidR="006A3251" w:rsidRPr="00160EAB">
      <w:rPr>
        <w:rFonts w:ascii="Arial" w:hAnsi="Arial" w:cs="Arial"/>
        <w:sz w:val="20"/>
      </w:rPr>
      <w:tab/>
    </w:r>
    <w:r w:rsidRPr="00160EAB">
      <w:rPr>
        <w:rFonts w:ascii="Arial" w:hAnsi="Arial" w:cs="Arial"/>
        <w:sz w:val="20"/>
      </w:rPr>
      <w:br/>
      <w:t>66953 Pirmasens</w:t>
    </w:r>
    <w:r w:rsidR="00794E28">
      <w:rPr>
        <w:rFonts w:ascii="Arial" w:hAnsi="Arial" w:cs="Arial"/>
        <w:sz w:val="20"/>
      </w:rPr>
      <w:tab/>
    </w:r>
    <w:r w:rsidR="00794E28">
      <w:rPr>
        <w:rFonts w:ascii="Arial" w:hAnsi="Arial" w:cs="Arial"/>
        <w:sz w:val="20"/>
      </w:rPr>
      <w:br/>
    </w:r>
    <w:r w:rsidR="00794E28">
      <w:rPr>
        <w:rFonts w:ascii="Arial" w:hAnsi="Arial" w:cs="Arial"/>
        <w:sz w:val="20"/>
      </w:rPr>
      <w:tab/>
    </w:r>
    <w:r w:rsidR="00794E28">
      <w:rPr>
        <w:rFonts w:ascii="Arial" w:hAnsi="Arial" w:cs="Arial"/>
        <w:sz w:val="20"/>
      </w:rPr>
      <w:br/>
    </w:r>
    <w:r w:rsidRPr="00160EAB">
      <w:rPr>
        <w:rFonts w:ascii="Arial" w:hAnsi="Arial" w:cs="Arial"/>
        <w:b/>
        <w:sz w:val="20"/>
      </w:rPr>
      <w:t xml:space="preserve">Internet: </w:t>
    </w:r>
    <w:r w:rsidR="006A3251" w:rsidRPr="00160EAB">
      <w:rPr>
        <w:rFonts w:ascii="Arial" w:hAnsi="Arial" w:cs="Arial"/>
        <w:sz w:val="20"/>
      </w:rPr>
      <w:t>www.</w:t>
    </w:r>
    <w:r w:rsidR="00794E28">
      <w:rPr>
        <w:rFonts w:ascii="Arial" w:hAnsi="Arial" w:cs="Arial"/>
        <w:sz w:val="20"/>
      </w:rPr>
      <w:t>pfaelzerwaldplus</w:t>
    </w:r>
    <w:r w:rsidR="006A3251" w:rsidRPr="00160EAB">
      <w:rPr>
        <w:rFonts w:ascii="Arial" w:hAnsi="Arial" w:cs="Arial"/>
        <w:sz w:val="20"/>
      </w:rPr>
      <w:t>.de</w:t>
    </w:r>
    <w:r w:rsidRPr="00160EAB">
      <w:rPr>
        <w:rFonts w:ascii="Arial" w:hAnsi="Arial" w:cs="Arial"/>
        <w:b/>
        <w:sz w:val="20"/>
      </w:rPr>
      <w:tab/>
    </w:r>
    <w:r w:rsidR="006A3251" w:rsidRPr="00160EAB">
      <w:rPr>
        <w:rFonts w:ascii="Arial" w:hAnsi="Arial" w:cs="Arial"/>
        <w:b/>
        <w:sz w:val="20"/>
      </w:rPr>
      <w:tab/>
    </w:r>
    <w:r w:rsidR="006A3251" w:rsidRPr="00160EAB">
      <w:rPr>
        <w:rFonts w:ascii="Arial" w:hAnsi="Arial" w:cs="Arial"/>
        <w:b/>
        <w:sz w:val="20"/>
      </w:rPr>
      <w:tab/>
      <w:t>Ansprechpartner</w:t>
    </w:r>
    <w:r w:rsidR="00C46A37">
      <w:rPr>
        <w:rFonts w:ascii="Arial" w:hAnsi="Arial" w:cs="Arial"/>
        <w:b/>
        <w:sz w:val="20"/>
      </w:rPr>
      <w:t>innen</w:t>
    </w:r>
    <w:r w:rsidR="006A3251" w:rsidRPr="00160EAB">
      <w:rPr>
        <w:rFonts w:ascii="Arial" w:hAnsi="Arial" w:cs="Arial"/>
        <w:b/>
        <w:sz w:val="20"/>
      </w:rPr>
      <w:t>:</w:t>
    </w:r>
    <w:r w:rsidR="006A3251" w:rsidRPr="00160EAB">
      <w:rPr>
        <w:rFonts w:ascii="Arial" w:hAnsi="Arial" w:cs="Arial"/>
        <w:b/>
        <w:sz w:val="20"/>
      </w:rPr>
      <w:tab/>
    </w:r>
  </w:p>
  <w:p w14:paraId="25605E9A" w14:textId="77777777" w:rsidR="006B7431" w:rsidRPr="00160EAB" w:rsidRDefault="006B7431" w:rsidP="006A3251">
    <w:pPr>
      <w:spacing w:after="20" w:line="220" w:lineRule="atLeast"/>
      <w:rPr>
        <w:rFonts w:ascii="Arial" w:hAnsi="Arial" w:cs="Arial"/>
        <w:b/>
        <w:sz w:val="20"/>
      </w:rPr>
    </w:pPr>
    <w:r w:rsidRPr="00160EAB">
      <w:rPr>
        <w:rFonts w:ascii="Arial" w:hAnsi="Arial" w:cs="Arial"/>
        <w:sz w:val="20"/>
      </w:rPr>
      <w:tab/>
    </w:r>
    <w:r w:rsidRPr="00160EAB">
      <w:rPr>
        <w:rFonts w:ascii="Arial" w:hAnsi="Arial" w:cs="Arial"/>
        <w:sz w:val="20"/>
      </w:rPr>
      <w:tab/>
    </w:r>
    <w:r w:rsidR="006A3251" w:rsidRPr="00160EAB">
      <w:rPr>
        <w:rFonts w:ascii="Arial" w:hAnsi="Arial" w:cs="Arial"/>
        <w:sz w:val="20"/>
      </w:rPr>
      <w:tab/>
    </w:r>
    <w:r w:rsidR="006A3251" w:rsidRPr="00160EAB">
      <w:rPr>
        <w:rFonts w:ascii="Arial" w:hAnsi="Arial" w:cs="Arial"/>
        <w:sz w:val="20"/>
      </w:rPr>
      <w:tab/>
    </w:r>
    <w:r w:rsidR="006A3251" w:rsidRPr="00160EAB">
      <w:rPr>
        <w:rFonts w:ascii="Arial" w:hAnsi="Arial" w:cs="Arial"/>
        <w:sz w:val="20"/>
      </w:rPr>
      <w:tab/>
    </w:r>
    <w:r w:rsidR="006A3251" w:rsidRPr="00160EAB">
      <w:rPr>
        <w:rFonts w:ascii="Arial" w:hAnsi="Arial" w:cs="Arial"/>
        <w:sz w:val="20"/>
      </w:rPr>
      <w:tab/>
    </w:r>
    <w:r w:rsidR="006A3251" w:rsidRPr="00160EAB">
      <w:rPr>
        <w:rFonts w:ascii="Arial" w:hAnsi="Arial" w:cs="Arial"/>
        <w:sz w:val="20"/>
      </w:rPr>
      <w:tab/>
    </w:r>
    <w:r w:rsidR="006A3251" w:rsidRPr="00FD6873">
      <w:rPr>
        <w:rFonts w:ascii="Arial" w:hAnsi="Arial" w:cs="Arial"/>
        <w:sz w:val="20"/>
        <w:lang w:val="en-US"/>
      </w:rPr>
      <w:t>Dipl.-</w:t>
    </w:r>
    <w:proofErr w:type="spellStart"/>
    <w:r w:rsidR="006A3251" w:rsidRPr="00FD6873">
      <w:rPr>
        <w:rFonts w:ascii="Arial" w:hAnsi="Arial" w:cs="Arial"/>
        <w:sz w:val="20"/>
        <w:lang w:val="en-US"/>
      </w:rPr>
      <w:t>Ing</w:t>
    </w:r>
    <w:proofErr w:type="spellEnd"/>
    <w:r w:rsidR="006A3251" w:rsidRPr="00FD6873">
      <w:rPr>
        <w:rFonts w:ascii="Arial" w:hAnsi="Arial" w:cs="Arial"/>
        <w:sz w:val="20"/>
        <w:lang w:val="en-US"/>
      </w:rPr>
      <w:t>. Monika Satory</w:t>
    </w:r>
    <w:r w:rsidR="006A3251" w:rsidRPr="00FD6873">
      <w:rPr>
        <w:rFonts w:ascii="Arial" w:hAnsi="Arial" w:cs="Arial"/>
        <w:sz w:val="20"/>
        <w:lang w:val="en-US"/>
      </w:rPr>
      <w:tab/>
    </w:r>
    <w:r w:rsidRPr="00FD6873">
      <w:rPr>
        <w:rFonts w:ascii="Arial" w:hAnsi="Arial" w:cs="Arial"/>
        <w:sz w:val="20"/>
        <w:lang w:val="en-US"/>
      </w:rPr>
      <w:br/>
    </w:r>
    <w:r w:rsidR="006A3251" w:rsidRPr="00FD6873">
      <w:rPr>
        <w:rFonts w:ascii="Arial" w:hAnsi="Arial" w:cs="Arial"/>
        <w:b/>
        <w:sz w:val="20"/>
        <w:lang w:val="en-US"/>
      </w:rPr>
      <w:tab/>
    </w:r>
    <w:r w:rsidR="006A3251" w:rsidRPr="00FD6873">
      <w:rPr>
        <w:rFonts w:ascii="Arial" w:hAnsi="Arial" w:cs="Arial"/>
        <w:b/>
        <w:sz w:val="20"/>
        <w:lang w:val="en-US"/>
      </w:rPr>
      <w:tab/>
    </w:r>
    <w:r w:rsidR="006A3251" w:rsidRPr="00FD6873">
      <w:rPr>
        <w:rFonts w:ascii="Arial" w:hAnsi="Arial" w:cs="Arial"/>
        <w:b/>
        <w:sz w:val="20"/>
        <w:lang w:val="en-US"/>
      </w:rPr>
      <w:tab/>
    </w:r>
    <w:r w:rsidR="006A3251" w:rsidRPr="00FD6873">
      <w:rPr>
        <w:rFonts w:ascii="Arial" w:hAnsi="Arial" w:cs="Arial"/>
        <w:b/>
        <w:sz w:val="20"/>
        <w:lang w:val="en-US"/>
      </w:rPr>
      <w:tab/>
    </w:r>
    <w:r w:rsidR="006A3251" w:rsidRPr="00FD6873">
      <w:rPr>
        <w:rFonts w:ascii="Arial" w:hAnsi="Arial" w:cs="Arial"/>
        <w:b/>
        <w:sz w:val="20"/>
        <w:lang w:val="en-US"/>
      </w:rPr>
      <w:tab/>
    </w:r>
    <w:r w:rsidR="006A3251" w:rsidRPr="00FD6873">
      <w:rPr>
        <w:rFonts w:ascii="Arial" w:hAnsi="Arial" w:cs="Arial"/>
        <w:b/>
        <w:sz w:val="20"/>
        <w:lang w:val="en-US"/>
      </w:rPr>
      <w:tab/>
    </w:r>
    <w:r w:rsidR="006A3251" w:rsidRPr="00FD6873">
      <w:rPr>
        <w:rFonts w:ascii="Arial" w:hAnsi="Arial" w:cs="Arial"/>
        <w:b/>
        <w:sz w:val="20"/>
        <w:lang w:val="en-US"/>
      </w:rPr>
      <w:tab/>
    </w:r>
    <w:r w:rsidR="006A3251" w:rsidRPr="00FD6873">
      <w:rPr>
        <w:rFonts w:ascii="Arial" w:hAnsi="Arial" w:cs="Arial"/>
        <w:sz w:val="20"/>
        <w:lang w:val="en-US"/>
      </w:rPr>
      <w:t>Dipl.-</w:t>
    </w:r>
    <w:proofErr w:type="spellStart"/>
    <w:r w:rsidR="006A3251" w:rsidRPr="00FD6873">
      <w:rPr>
        <w:rFonts w:ascii="Arial" w:hAnsi="Arial" w:cs="Arial"/>
        <w:sz w:val="20"/>
        <w:lang w:val="en-US"/>
      </w:rPr>
      <w:t>Geogr</w:t>
    </w:r>
    <w:proofErr w:type="spellEnd"/>
    <w:r w:rsidR="006A3251" w:rsidRPr="00FD6873">
      <w:rPr>
        <w:rFonts w:ascii="Arial" w:hAnsi="Arial" w:cs="Arial"/>
        <w:sz w:val="20"/>
        <w:lang w:val="en-US"/>
      </w:rPr>
      <w:t xml:space="preserve">. </w:t>
    </w:r>
    <w:r w:rsidR="006A3251" w:rsidRPr="00160EAB">
      <w:rPr>
        <w:rFonts w:ascii="Arial" w:hAnsi="Arial" w:cs="Arial"/>
        <w:sz w:val="20"/>
      </w:rPr>
      <w:t>Ute Weisbrod-Mohr</w:t>
    </w:r>
    <w:r w:rsidR="006A3251" w:rsidRPr="00160EAB">
      <w:rPr>
        <w:rFonts w:ascii="Arial" w:hAnsi="Arial" w:cs="Arial"/>
        <w:b/>
        <w:sz w:val="20"/>
      </w:rPr>
      <w:tab/>
    </w:r>
    <w:r w:rsidRPr="00160EAB">
      <w:rPr>
        <w:rFonts w:ascii="Arial" w:hAnsi="Arial" w:cs="Arial"/>
        <w:b/>
        <w:sz w:val="20"/>
      </w:rPr>
      <w:br/>
    </w:r>
  </w:p>
  <w:p w14:paraId="7D19EFF7" w14:textId="77777777" w:rsidR="006A3251" w:rsidRPr="00160EAB" w:rsidRDefault="006A3251" w:rsidP="006A3251">
    <w:pPr>
      <w:spacing w:after="20" w:line="220" w:lineRule="atLeast"/>
      <w:rPr>
        <w:rFonts w:ascii="Arial" w:hAnsi="Arial" w:cs="Arial"/>
        <w:b/>
        <w:sz w:val="20"/>
      </w:rPr>
    </w:pPr>
  </w:p>
  <w:p w14:paraId="6717D582" w14:textId="77777777" w:rsidR="00C735DD" w:rsidRPr="00160EAB" w:rsidRDefault="006B7431">
    <w:pPr>
      <w:pStyle w:val="Kopfzeile"/>
      <w:rPr>
        <w:rFonts w:ascii="Arial" w:hAnsi="Arial" w:cs="Arial"/>
        <w:b/>
        <w:sz w:val="28"/>
        <w:szCs w:val="28"/>
      </w:rPr>
    </w:pPr>
    <w:r w:rsidRPr="00160EAB">
      <w:rPr>
        <w:rFonts w:ascii="Arial" w:hAnsi="Arial" w:cs="Arial"/>
        <w:b/>
        <w:sz w:val="28"/>
        <w:szCs w:val="28"/>
      </w:rPr>
      <w:t>Pressemitteilung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8A93" w14:textId="77777777" w:rsidR="00A64FF2" w:rsidRDefault="00A64F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E199D"/>
    <w:multiLevelType w:val="hybridMultilevel"/>
    <w:tmpl w:val="95A2E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9E"/>
    <w:rsid w:val="00006F41"/>
    <w:rsid w:val="000210B7"/>
    <w:rsid w:val="000548BF"/>
    <w:rsid w:val="00057EDA"/>
    <w:rsid w:val="00112CB3"/>
    <w:rsid w:val="00133D5A"/>
    <w:rsid w:val="00160EAB"/>
    <w:rsid w:val="00162481"/>
    <w:rsid w:val="00176911"/>
    <w:rsid w:val="002303EE"/>
    <w:rsid w:val="002A48E5"/>
    <w:rsid w:val="002A7B93"/>
    <w:rsid w:val="002B649D"/>
    <w:rsid w:val="002E0D7A"/>
    <w:rsid w:val="00305442"/>
    <w:rsid w:val="003278D3"/>
    <w:rsid w:val="00336C62"/>
    <w:rsid w:val="00367616"/>
    <w:rsid w:val="00367926"/>
    <w:rsid w:val="00380A73"/>
    <w:rsid w:val="00416D53"/>
    <w:rsid w:val="00446C5E"/>
    <w:rsid w:val="00475F5E"/>
    <w:rsid w:val="00492729"/>
    <w:rsid w:val="005222B3"/>
    <w:rsid w:val="00540B6A"/>
    <w:rsid w:val="00580900"/>
    <w:rsid w:val="00587D3C"/>
    <w:rsid w:val="005923AE"/>
    <w:rsid w:val="005C0D7C"/>
    <w:rsid w:val="00600087"/>
    <w:rsid w:val="006331E6"/>
    <w:rsid w:val="006468CC"/>
    <w:rsid w:val="006712BA"/>
    <w:rsid w:val="006A27DE"/>
    <w:rsid w:val="006A3251"/>
    <w:rsid w:val="006B2A52"/>
    <w:rsid w:val="006B7431"/>
    <w:rsid w:val="0070308E"/>
    <w:rsid w:val="007058C8"/>
    <w:rsid w:val="00723ACB"/>
    <w:rsid w:val="00726559"/>
    <w:rsid w:val="007360B4"/>
    <w:rsid w:val="00794E28"/>
    <w:rsid w:val="007A51E0"/>
    <w:rsid w:val="007B679D"/>
    <w:rsid w:val="007C6E39"/>
    <w:rsid w:val="007E19B1"/>
    <w:rsid w:val="00816EB6"/>
    <w:rsid w:val="00827315"/>
    <w:rsid w:val="00842FEC"/>
    <w:rsid w:val="008555A6"/>
    <w:rsid w:val="008630A8"/>
    <w:rsid w:val="008A586F"/>
    <w:rsid w:val="0091427A"/>
    <w:rsid w:val="009256E0"/>
    <w:rsid w:val="00927BBA"/>
    <w:rsid w:val="009A6132"/>
    <w:rsid w:val="009E4EAE"/>
    <w:rsid w:val="00A36D66"/>
    <w:rsid w:val="00A579D5"/>
    <w:rsid w:val="00A64FF2"/>
    <w:rsid w:val="00A82923"/>
    <w:rsid w:val="00A955A7"/>
    <w:rsid w:val="00AC1179"/>
    <w:rsid w:val="00B01704"/>
    <w:rsid w:val="00B319E5"/>
    <w:rsid w:val="00B42486"/>
    <w:rsid w:val="00B42F45"/>
    <w:rsid w:val="00B53C31"/>
    <w:rsid w:val="00B709D4"/>
    <w:rsid w:val="00BA6BB3"/>
    <w:rsid w:val="00BA7F82"/>
    <w:rsid w:val="00BC3AD6"/>
    <w:rsid w:val="00BD1C53"/>
    <w:rsid w:val="00BD3667"/>
    <w:rsid w:val="00C13678"/>
    <w:rsid w:val="00C46A37"/>
    <w:rsid w:val="00C735DD"/>
    <w:rsid w:val="00C950FE"/>
    <w:rsid w:val="00CB769E"/>
    <w:rsid w:val="00D57E09"/>
    <w:rsid w:val="00D63E6B"/>
    <w:rsid w:val="00D814C3"/>
    <w:rsid w:val="00D875C3"/>
    <w:rsid w:val="00D97C95"/>
    <w:rsid w:val="00DB364E"/>
    <w:rsid w:val="00DB6CFA"/>
    <w:rsid w:val="00DC791D"/>
    <w:rsid w:val="00E31B2C"/>
    <w:rsid w:val="00E346BC"/>
    <w:rsid w:val="00E65990"/>
    <w:rsid w:val="00E8757C"/>
    <w:rsid w:val="00E93D56"/>
    <w:rsid w:val="00EE3BEB"/>
    <w:rsid w:val="00EF6946"/>
    <w:rsid w:val="00F0010C"/>
    <w:rsid w:val="00F51179"/>
    <w:rsid w:val="00F7019C"/>
    <w:rsid w:val="00F82B05"/>
    <w:rsid w:val="00FD6873"/>
    <w:rsid w:val="00FE2447"/>
    <w:rsid w:val="00FE6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B3E24E"/>
  <w15:docId w15:val="{06808D2B-3BD2-42AD-90BF-16FBF84C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de-DE" w:eastAsia="en-US" w:bidi="ar-SA"/>
      </w:rPr>
    </w:rPrDefault>
    <w:pPrDefault>
      <w:pPr>
        <w:spacing w:after="120" w:line="30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2923"/>
  </w:style>
  <w:style w:type="paragraph" w:styleId="berschrift1">
    <w:name w:val="heading 1"/>
    <w:basedOn w:val="Standard"/>
    <w:next w:val="Standard"/>
    <w:link w:val="berschrift1Zchn"/>
    <w:uiPriority w:val="9"/>
    <w:qFormat/>
    <w:rsid w:val="007B6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50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0FE"/>
  </w:style>
  <w:style w:type="paragraph" w:styleId="Fuzeile">
    <w:name w:val="footer"/>
    <w:basedOn w:val="Standard"/>
    <w:link w:val="FuzeileZchn"/>
    <w:uiPriority w:val="99"/>
    <w:unhideWhenUsed/>
    <w:rsid w:val="00C950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0FE"/>
  </w:style>
  <w:style w:type="paragraph" w:styleId="Sprechblasentext">
    <w:name w:val="Balloon Text"/>
    <w:basedOn w:val="Standard"/>
    <w:link w:val="SprechblasentextZchn"/>
    <w:uiPriority w:val="99"/>
    <w:semiHidden/>
    <w:unhideWhenUsed/>
    <w:rsid w:val="00C950FE"/>
    <w:pPr>
      <w:spacing w:after="0"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C950FE"/>
    <w:rPr>
      <w:rFonts w:cs="Tahoma"/>
      <w:sz w:val="16"/>
      <w:szCs w:val="16"/>
    </w:rPr>
  </w:style>
  <w:style w:type="character" w:styleId="Platzhaltertext">
    <w:name w:val="Placeholder Text"/>
    <w:basedOn w:val="Absatz-Standardschriftart"/>
    <w:uiPriority w:val="99"/>
    <w:semiHidden/>
    <w:rsid w:val="008555A6"/>
    <w:rPr>
      <w:color w:val="808080"/>
    </w:rPr>
  </w:style>
  <w:style w:type="character" w:customStyle="1" w:styleId="berschrift1Zchn">
    <w:name w:val="Überschrift 1 Zchn"/>
    <w:basedOn w:val="Absatz-Standardschriftart"/>
    <w:link w:val="berschrift1"/>
    <w:uiPriority w:val="9"/>
    <w:rsid w:val="007B679D"/>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AC1179"/>
    <w:rPr>
      <w:color w:val="0000FF" w:themeColor="hyperlink"/>
      <w:u w:val="single"/>
    </w:rPr>
  </w:style>
  <w:style w:type="paragraph" w:customStyle="1" w:styleId="Default">
    <w:name w:val="Default"/>
    <w:rsid w:val="00160EAB"/>
    <w:pPr>
      <w:autoSpaceDE w:val="0"/>
      <w:autoSpaceDN w:val="0"/>
      <w:adjustRightInd w:val="0"/>
      <w:spacing w:after="0" w:line="240" w:lineRule="auto"/>
      <w:jc w:val="left"/>
    </w:pPr>
    <w:rPr>
      <w:rFonts w:ascii="Arial" w:hAnsi="Arial" w:cs="Arial"/>
      <w:color w:val="000000"/>
      <w:sz w:val="24"/>
      <w:szCs w:val="24"/>
    </w:rPr>
  </w:style>
  <w:style w:type="paragraph" w:styleId="Listenabsatz">
    <w:name w:val="List Paragraph"/>
    <w:basedOn w:val="Standard"/>
    <w:uiPriority w:val="34"/>
    <w:qFormat/>
    <w:rsid w:val="00160EAB"/>
    <w:pPr>
      <w:spacing w:after="0" w:line="240" w:lineRule="auto"/>
      <w:ind w:left="720"/>
      <w:contextualSpacing/>
      <w:jc w:val="left"/>
    </w:pPr>
    <w:rPr>
      <w:rFonts w:asciiTheme="minorHAnsi" w:hAnsiTheme="minorHAnsi"/>
    </w:rPr>
  </w:style>
  <w:style w:type="paragraph" w:styleId="berarbeitung">
    <w:name w:val="Revision"/>
    <w:hidden/>
    <w:uiPriority w:val="99"/>
    <w:semiHidden/>
    <w:rsid w:val="00E93D56"/>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ntraportal.de/leader-pfaelzerwa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LEADER\Vordrucke\Pressemitteil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12B9E981766B4B9EAFAC3FBF6D19C8" ma:contentTypeVersion="15" ma:contentTypeDescription="Ein neues Dokument erstellen." ma:contentTypeScope="" ma:versionID="44aaa3f89102caa65a38a15c0a4d8762">
  <xsd:schema xmlns:xsd="http://www.w3.org/2001/XMLSchema" xmlns:xs="http://www.w3.org/2001/XMLSchema" xmlns:p="http://schemas.microsoft.com/office/2006/metadata/properties" xmlns:ns2="32c94a56-54b5-431b-a644-ddd55711c683" xmlns:ns3="107fdca7-9f12-456a-8045-10a798f42c6e" targetNamespace="http://schemas.microsoft.com/office/2006/metadata/properties" ma:root="true" ma:fieldsID="1f660e0ccd67c12d593efbc6a86df7e9" ns2:_="" ns3:_="">
    <xsd:import namespace="32c94a56-54b5-431b-a644-ddd55711c683"/>
    <xsd:import namespace="107fdca7-9f12-456a-8045-10a798f42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Beschreibung"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94a56-54b5-431b-a644-ddd55711c68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fdca7-9f12-456a-8045-10a798f42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Unterschrift" ma:internalName="_x0024_Resources_x003a_core_x002c_Signoff_Status_x003b_">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Beschreibung" ma:index="19" nillable="true" ma:displayName="Beschreibung" ma:format="Dropdown" ma:internalName="Beschreibung">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07fdca7-9f12-456a-8045-10a798f42c6e" xsi:nil="true"/>
    <Beschreibung xmlns="107fdca7-9f12-456a-8045-10a798f42c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96421-204C-44C5-8A0A-9EF455EF0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94a56-54b5-431b-a644-ddd55711c683"/>
    <ds:schemaRef ds:uri="107fdca7-9f12-456a-8045-10a798f42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4FCF6-EB09-45C3-93C9-50A4C6C4AC8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07fdca7-9f12-456a-8045-10a798f42c6e"/>
    <ds:schemaRef ds:uri="32c94a56-54b5-431b-a644-ddd55711c683"/>
    <ds:schemaRef ds:uri="http://www.w3.org/XML/1998/namespace"/>
  </ds:schemaRefs>
</ds:datastoreItem>
</file>

<file path=customXml/itemProps3.xml><?xml version="1.0" encoding="utf-8"?>
<ds:datastoreItem xmlns:ds="http://schemas.openxmlformats.org/officeDocument/2006/customXml" ds:itemID="{DD72588F-FD4A-489E-986C-1DF429F7C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1</Pages>
  <Words>262</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Satory Monika</dc:creator>
  <cp:keywords/>
  <dc:description/>
  <cp:lastModifiedBy>Weisbrod-Mohr Ute</cp:lastModifiedBy>
  <cp:revision>2</cp:revision>
  <cp:lastPrinted>2010-06-25T08:13:00Z</cp:lastPrinted>
  <dcterms:created xsi:type="dcterms:W3CDTF">2022-01-18T10:37:00Z</dcterms:created>
  <dcterms:modified xsi:type="dcterms:W3CDTF">2022-01-18T10:37:00Z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0x0101007712B9E981766B4B9EAFAC3FBF6D19C8</vt:lpwstr>
  </property>
</Properties>
</file>